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F62" w:rsidRDefault="009A3BF2">
      <w:pPr>
        <w:spacing w:line="1" w:lineRule="exact"/>
      </w:pPr>
      <w:r>
        <w:rPr>
          <w:noProof/>
          <w:lang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-107950</wp:posOffset>
            </wp:positionV>
            <wp:extent cx="682113" cy="571500"/>
            <wp:effectExtent l="0" t="0" r="381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Лого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113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251659264" behindDoc="1" locked="0" layoutInCell="1" allowOverlap="1" wp14:anchorId="3F04BEAD" wp14:editId="3413C605">
            <wp:simplePos x="0" y="0"/>
            <wp:positionH relativeFrom="page">
              <wp:posOffset>762000</wp:posOffset>
            </wp:positionH>
            <wp:positionV relativeFrom="margin">
              <wp:posOffset>-241300</wp:posOffset>
            </wp:positionV>
            <wp:extent cx="5943600" cy="5919470"/>
            <wp:effectExtent l="0" t="0" r="0" b="0"/>
            <wp:wrapNone/>
            <wp:docPr id="3" name="Shap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943600" cy="5919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19B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9F9F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F9F9F9" stroked="f"/>
            </w:pict>
          </mc:Fallback>
        </mc:AlternateContent>
      </w:r>
    </w:p>
    <w:p w:rsidR="00B62F62" w:rsidRDefault="00D319B2">
      <w:pPr>
        <w:pStyle w:val="20"/>
        <w:shd w:val="clear" w:color="auto" w:fill="auto"/>
        <w:spacing w:after="140"/>
        <w:rPr>
          <w:sz w:val="26"/>
          <w:szCs w:val="26"/>
        </w:rPr>
      </w:pPr>
      <w:r>
        <w:rPr>
          <w:b w:val="0"/>
          <w:bCs w:val="0"/>
          <w:color w:val="7D7D7F"/>
          <w:sz w:val="26"/>
          <w:szCs w:val="26"/>
        </w:rPr>
        <w:t>Безопасность. Интеграция. Комплексные решения</w:t>
      </w:r>
    </w:p>
    <w:p w:rsidR="00B62F62" w:rsidRPr="00540983" w:rsidRDefault="00D319B2">
      <w:pPr>
        <w:pStyle w:val="40"/>
        <w:shd w:val="clear" w:color="auto" w:fill="auto"/>
        <w:rPr>
          <w:b/>
        </w:rPr>
      </w:pPr>
      <w:r w:rsidRPr="00540983">
        <w:rPr>
          <w:b/>
        </w:rPr>
        <w:t>«ДОЗОР»</w:t>
      </w:r>
    </w:p>
    <w:p w:rsidR="00221EEC" w:rsidRPr="00221EEC" w:rsidRDefault="00221EEC" w:rsidP="00221EEC">
      <w:pPr>
        <w:pStyle w:val="20"/>
        <w:spacing w:line="276" w:lineRule="auto"/>
        <w:rPr>
          <w:sz w:val="26"/>
          <w:szCs w:val="26"/>
        </w:rPr>
      </w:pPr>
      <w:r w:rsidRPr="00221EEC">
        <w:rPr>
          <w:sz w:val="26"/>
          <w:szCs w:val="26"/>
        </w:rPr>
        <w:t>Комплекс обнаружения и трае</w:t>
      </w:r>
      <w:r>
        <w:rPr>
          <w:sz w:val="26"/>
          <w:szCs w:val="26"/>
        </w:rPr>
        <w:t>к</w:t>
      </w:r>
      <w:r w:rsidRPr="00221EEC">
        <w:rPr>
          <w:sz w:val="26"/>
          <w:szCs w:val="26"/>
        </w:rPr>
        <w:t>торного сопровождения</w:t>
      </w:r>
    </w:p>
    <w:p w:rsidR="00B62F62" w:rsidRDefault="00221EEC" w:rsidP="00221EEC">
      <w:pPr>
        <w:pStyle w:val="20"/>
        <w:shd w:val="clear" w:color="auto" w:fill="auto"/>
        <w:spacing w:line="276" w:lineRule="auto"/>
        <w:rPr>
          <w:sz w:val="26"/>
          <w:szCs w:val="26"/>
        </w:rPr>
      </w:pPr>
      <w:r w:rsidRPr="00221EEC">
        <w:rPr>
          <w:sz w:val="26"/>
          <w:szCs w:val="26"/>
        </w:rPr>
        <w:t>малоразмерных низколетящих БПЛА</w:t>
      </w:r>
    </w:p>
    <w:p w:rsidR="00B62F62" w:rsidRDefault="00D319B2">
      <w:pPr>
        <w:spacing w:line="1" w:lineRule="exact"/>
        <w:sectPr w:rsidR="00B62F62">
          <w:pgSz w:w="11900" w:h="16840"/>
          <w:pgMar w:top="380" w:right="56" w:bottom="103" w:left="492" w:header="0" w:footer="3" w:gutter="0"/>
          <w:pgNumType w:start="1"/>
          <w:cols w:space="720"/>
          <w:noEndnote/>
          <w:docGrid w:linePitch="360"/>
        </w:sectPr>
      </w:pPr>
      <w:r>
        <w:rPr>
          <w:noProof/>
          <w:lang w:bidi="ar-SA"/>
        </w:rPr>
        <mc:AlternateContent>
          <mc:Choice Requires="wps">
            <w:drawing>
              <wp:anchor distT="3181985" distB="0" distL="0" distR="0" simplePos="0" relativeHeight="125829378" behindDoc="0" locked="0" layoutInCell="1" allowOverlap="1">
                <wp:simplePos x="0" y="0"/>
                <wp:positionH relativeFrom="page">
                  <wp:posOffset>315595</wp:posOffset>
                </wp:positionH>
                <wp:positionV relativeFrom="paragraph">
                  <wp:posOffset>3181985</wp:posOffset>
                </wp:positionV>
                <wp:extent cx="1390015" cy="243840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015" cy="243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62F62" w:rsidRDefault="00D319B2">
                            <w:pPr>
                              <w:pStyle w:val="30"/>
                              <w:shd w:val="clear" w:color="auto" w:fill="auto"/>
                              <w:spacing w:after="0"/>
                            </w:pPr>
                            <w:r>
                              <w:t>НАЗНАЧЕНИЕ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24.85pt;margin-top:250.55pt;width:109.45pt;height:19.2pt;z-index:125829378;visibility:visible;mso-wrap-style:none;mso-wrap-distance-left:0;mso-wrap-distance-top:250.5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" filled="f" stroked="f">
                <v:textbox inset="0,0,0,0">
                  <w:txbxContent>
                    <w:p w:rsidR="00B62F62" w:rsidRDefault="00D319B2">
                      <w:pPr>
                        <w:pStyle w:val="30"/>
                        <w:shd w:val="clear" w:color="auto" w:fill="auto"/>
                        <w:spacing w:after="0"/>
                      </w:pPr>
                      <w:r>
                        <w:t>НАЗНАЧЕНИЕ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62F62" w:rsidRPr="009A3BF2" w:rsidRDefault="00D319B2" w:rsidP="009A3BF2">
      <w:pPr>
        <w:pStyle w:val="1"/>
        <w:shd w:val="clear" w:color="auto" w:fill="auto"/>
        <w:spacing w:after="120" w:line="240" w:lineRule="auto"/>
        <w:rPr>
          <w:sz w:val="18"/>
          <w:szCs w:val="18"/>
        </w:rPr>
      </w:pPr>
      <w:r w:rsidRPr="009A3BF2">
        <w:rPr>
          <w:sz w:val="18"/>
          <w:szCs w:val="18"/>
        </w:rPr>
        <w:t>Комплекс предназначен для обнаружения движущихся низколетящих объектов (</w:t>
      </w:r>
      <w:r w:rsidR="00B94162" w:rsidRPr="009A3BF2">
        <w:rPr>
          <w:sz w:val="18"/>
          <w:szCs w:val="18"/>
        </w:rPr>
        <w:t>БПЛА</w:t>
      </w:r>
      <w:r w:rsidRPr="009A3BF2">
        <w:rPr>
          <w:i/>
          <w:iCs/>
          <w:sz w:val="18"/>
          <w:szCs w:val="18"/>
        </w:rPr>
        <w:t>)</w:t>
      </w:r>
      <w:r w:rsidRPr="009A3BF2">
        <w:rPr>
          <w:sz w:val="18"/>
          <w:szCs w:val="18"/>
        </w:rPr>
        <w:t xml:space="preserve"> в рабочем секторе, определения траекторий обнаруженных объектов в режиме реального времени,</w:t>
      </w:r>
      <w:r w:rsidR="00221EEC" w:rsidRPr="009A3BF2">
        <w:rPr>
          <w:sz w:val="18"/>
          <w:szCs w:val="18"/>
        </w:rPr>
        <w:t xml:space="preserve"> </w:t>
      </w:r>
      <w:r w:rsidRPr="009A3BF2">
        <w:rPr>
          <w:sz w:val="18"/>
          <w:szCs w:val="18"/>
        </w:rPr>
        <w:t xml:space="preserve">автоматического "сопровождения" выбранной цели, передачи на рабочее место оператора информации о цели, а </w:t>
      </w:r>
      <w:r w:rsidR="00221EEC" w:rsidRPr="009A3BF2">
        <w:rPr>
          <w:sz w:val="18"/>
          <w:szCs w:val="18"/>
        </w:rPr>
        <w:t>также</w:t>
      </w:r>
      <w:r w:rsidRPr="009A3BF2">
        <w:rPr>
          <w:sz w:val="18"/>
          <w:szCs w:val="18"/>
        </w:rPr>
        <w:t xml:space="preserve"> автоматического включения комплекса противодействия БПЛА.</w:t>
      </w:r>
    </w:p>
    <w:p w:rsidR="00B62F62" w:rsidRDefault="00D319B2">
      <w:pPr>
        <w:pStyle w:val="30"/>
        <w:shd w:val="clear" w:color="auto" w:fill="auto"/>
        <w:spacing w:after="280"/>
      </w:pPr>
      <w:r>
        <w:t>ОСНОВНЫЕ ТЕХНИЧЕСКИЕ ХАРАКТЕРИСТИКИ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5"/>
        <w:gridCol w:w="5226"/>
      </w:tblGrid>
      <w:tr w:rsidR="00B62F62" w:rsidTr="00B94162">
        <w:trPr>
          <w:trHeight w:hRule="exact" w:val="85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B94162">
            <w:pPr>
              <w:pStyle w:val="a5"/>
              <w:shd w:val="clear" w:color="auto" w:fill="auto"/>
              <w:spacing w:after="0" w:line="240" w:lineRule="auto"/>
              <w:ind w:firstLine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162">
              <w:rPr>
                <w:rFonts w:ascii="Times New Roman" w:hAnsi="Times New Roman" w:cs="Times New Roman"/>
                <w:sz w:val="24"/>
                <w:szCs w:val="24"/>
              </w:rPr>
              <w:t>Конструктив исполнения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B94162">
            <w:pPr>
              <w:pStyle w:val="a5"/>
              <w:shd w:val="clear" w:color="auto" w:fill="auto"/>
              <w:spacing w:after="0" w:line="240" w:lineRule="auto"/>
              <w:ind w:firstLine="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162">
              <w:rPr>
                <w:rFonts w:ascii="Times New Roman" w:hAnsi="Times New Roman" w:cs="Times New Roman"/>
                <w:sz w:val="24"/>
                <w:szCs w:val="24"/>
              </w:rPr>
              <w:t>Уличный</w:t>
            </w:r>
          </w:p>
        </w:tc>
      </w:tr>
      <w:tr w:rsidR="00B62F62" w:rsidTr="00B94162">
        <w:trPr>
          <w:trHeight w:val="42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221EEC">
            <w:pPr>
              <w:pStyle w:val="a5"/>
              <w:shd w:val="clear" w:color="auto" w:fill="auto"/>
              <w:spacing w:after="0" w:line="240" w:lineRule="auto"/>
              <w:ind w:firstLine="160"/>
              <w:rPr>
                <w:sz w:val="24"/>
                <w:szCs w:val="24"/>
              </w:rPr>
            </w:pPr>
            <w:r w:rsidRPr="00B94162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Тип камеры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Default="00D319B2" w:rsidP="00221EEC">
            <w:pPr>
              <w:pStyle w:val="a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en-US" w:eastAsia="en-US" w:bidi="en-US"/>
              </w:rPr>
              <w:t>PTZ</w:t>
            </w:r>
          </w:p>
        </w:tc>
      </w:tr>
      <w:tr w:rsidR="00B62F62" w:rsidTr="00B94162">
        <w:trPr>
          <w:trHeight w:val="42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221EEC">
            <w:pPr>
              <w:pStyle w:val="a5"/>
              <w:shd w:val="clear" w:color="auto" w:fill="auto"/>
              <w:spacing w:after="0" w:line="240" w:lineRule="auto"/>
              <w:ind w:firstLine="160"/>
              <w:rPr>
                <w:sz w:val="24"/>
                <w:szCs w:val="24"/>
              </w:rPr>
            </w:pPr>
            <w:r w:rsidRPr="00B94162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Диапазон рабочих температур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Default="00D319B2" w:rsidP="00221EEC">
            <w:pPr>
              <w:pStyle w:val="a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от - 50С до +65С</w:t>
            </w:r>
          </w:p>
        </w:tc>
      </w:tr>
      <w:tr w:rsidR="00B62F62" w:rsidTr="00B94162">
        <w:trPr>
          <w:trHeight w:val="42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221EEC">
            <w:pPr>
              <w:pStyle w:val="a5"/>
              <w:shd w:val="clear" w:color="auto" w:fill="auto"/>
              <w:spacing w:after="0" w:line="240" w:lineRule="auto"/>
              <w:ind w:firstLine="160"/>
              <w:rPr>
                <w:sz w:val="24"/>
                <w:szCs w:val="24"/>
              </w:rPr>
            </w:pPr>
            <w:r w:rsidRPr="00B94162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Питание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Default="00D319B2" w:rsidP="00221EEC">
            <w:pPr>
              <w:pStyle w:val="a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РоЕ++</w:t>
            </w:r>
          </w:p>
        </w:tc>
      </w:tr>
      <w:tr w:rsidR="00B62F62" w:rsidTr="00B94162">
        <w:trPr>
          <w:trHeight w:val="42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221EEC">
            <w:pPr>
              <w:pStyle w:val="a5"/>
              <w:shd w:val="clear" w:color="auto" w:fill="auto"/>
              <w:spacing w:after="0" w:line="240" w:lineRule="auto"/>
              <w:ind w:firstLine="160"/>
              <w:rPr>
                <w:sz w:val="24"/>
                <w:szCs w:val="24"/>
              </w:rPr>
            </w:pPr>
            <w:r w:rsidRPr="00B94162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Потребляемая мощность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Default="00D319B2" w:rsidP="00221EEC">
            <w:pPr>
              <w:pStyle w:val="a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не более 80 Вт</w:t>
            </w:r>
          </w:p>
        </w:tc>
      </w:tr>
      <w:tr w:rsidR="00B62F62" w:rsidTr="00B94162">
        <w:trPr>
          <w:trHeight w:val="42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221EEC">
            <w:pPr>
              <w:pStyle w:val="a5"/>
              <w:shd w:val="clear" w:color="auto" w:fill="auto"/>
              <w:spacing w:after="0" w:line="240" w:lineRule="auto"/>
              <w:ind w:firstLine="160"/>
              <w:rPr>
                <w:sz w:val="24"/>
                <w:szCs w:val="24"/>
              </w:rPr>
            </w:pPr>
            <w:r w:rsidRPr="00B94162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Чувствительность (цвет)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Default="00D319B2" w:rsidP="00221EEC">
            <w:pPr>
              <w:pStyle w:val="a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0,13 люкс</w:t>
            </w:r>
          </w:p>
        </w:tc>
      </w:tr>
      <w:tr w:rsidR="00B62F62" w:rsidTr="00B94162">
        <w:trPr>
          <w:trHeight w:val="42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221EEC">
            <w:pPr>
              <w:pStyle w:val="a5"/>
              <w:shd w:val="clear" w:color="auto" w:fill="auto"/>
              <w:spacing w:after="0" w:line="240" w:lineRule="auto"/>
              <w:ind w:firstLine="160"/>
            </w:pPr>
            <w:r w:rsidRPr="00B94162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Минимальная освещенность (ЧБ)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Default="00D319B2" w:rsidP="00221EEC">
            <w:pPr>
              <w:pStyle w:val="a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0 люкс</w:t>
            </w:r>
          </w:p>
        </w:tc>
      </w:tr>
      <w:tr w:rsidR="00B62F62" w:rsidTr="00B94162">
        <w:trPr>
          <w:trHeight w:val="42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221EEC">
            <w:pPr>
              <w:pStyle w:val="a5"/>
              <w:shd w:val="clear" w:color="auto" w:fill="auto"/>
              <w:spacing w:after="0" w:line="240" w:lineRule="auto"/>
              <w:ind w:firstLine="160"/>
              <w:rPr>
                <w:sz w:val="24"/>
                <w:szCs w:val="24"/>
              </w:rPr>
            </w:pPr>
            <w:r w:rsidRPr="00B94162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ИК прожектор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Default="00D319B2" w:rsidP="00221EEC">
            <w:pPr>
              <w:pStyle w:val="a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Встроенный</w:t>
            </w:r>
          </w:p>
        </w:tc>
      </w:tr>
      <w:tr w:rsidR="00B62F62" w:rsidTr="00B94162">
        <w:trPr>
          <w:trHeight w:val="42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221EEC">
            <w:pPr>
              <w:pStyle w:val="a5"/>
              <w:shd w:val="clear" w:color="auto" w:fill="auto"/>
              <w:spacing w:after="0" w:line="240" w:lineRule="auto"/>
              <w:ind w:firstLine="160"/>
              <w:rPr>
                <w:sz w:val="24"/>
                <w:szCs w:val="24"/>
              </w:rPr>
            </w:pPr>
            <w:r w:rsidRPr="00B94162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Дальность ИК освещения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Default="00D319B2" w:rsidP="00221EEC">
            <w:pPr>
              <w:pStyle w:val="a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500 м</w:t>
            </w:r>
          </w:p>
        </w:tc>
      </w:tr>
      <w:tr w:rsidR="00B62F62" w:rsidTr="00B94162">
        <w:trPr>
          <w:trHeight w:val="425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2F62" w:rsidRPr="00B94162" w:rsidRDefault="00D319B2" w:rsidP="00221EEC">
            <w:pPr>
              <w:pStyle w:val="a5"/>
              <w:shd w:val="clear" w:color="auto" w:fill="auto"/>
              <w:spacing w:after="0" w:line="240" w:lineRule="auto"/>
              <w:ind w:firstLine="160"/>
              <w:rPr>
                <w:sz w:val="24"/>
                <w:szCs w:val="24"/>
              </w:rPr>
            </w:pPr>
            <w:r w:rsidRPr="00B94162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</w:rPr>
              <w:t>Разрешение максимальное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2F62" w:rsidRDefault="00D319B2" w:rsidP="00221EEC">
            <w:pPr>
              <w:pStyle w:val="a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en-US" w:eastAsia="en-US" w:bidi="en-US"/>
              </w:rPr>
              <w:t>840x2160</w:t>
            </w:r>
          </w:p>
        </w:tc>
      </w:tr>
    </w:tbl>
    <w:p w:rsidR="00B62F62" w:rsidRDefault="00B62F62">
      <w:pPr>
        <w:spacing w:after="119" w:line="1" w:lineRule="exact"/>
      </w:pPr>
    </w:p>
    <w:p w:rsidR="00B62F62" w:rsidRPr="00B94162" w:rsidRDefault="00D319B2" w:rsidP="00B94162">
      <w:pPr>
        <w:pStyle w:val="1"/>
        <w:shd w:val="clear" w:color="auto" w:fill="auto"/>
        <w:spacing w:after="240" w:line="276" w:lineRule="auto"/>
        <w:rPr>
          <w:sz w:val="20"/>
          <w:szCs w:val="20"/>
        </w:rPr>
      </w:pPr>
      <w:r w:rsidRPr="00B94162">
        <w:rPr>
          <w:bCs w:val="0"/>
          <w:sz w:val="20"/>
          <w:szCs w:val="20"/>
        </w:rPr>
        <w:t xml:space="preserve">Комплекс позволяет осуществлять </w:t>
      </w:r>
      <w:r w:rsidR="00221EEC" w:rsidRPr="00B94162">
        <w:rPr>
          <w:bCs w:val="0"/>
          <w:sz w:val="20"/>
          <w:szCs w:val="20"/>
        </w:rPr>
        <w:t>круглосуточной</w:t>
      </w:r>
      <w:r w:rsidRPr="00B94162">
        <w:rPr>
          <w:bCs w:val="0"/>
          <w:sz w:val="20"/>
          <w:szCs w:val="20"/>
        </w:rPr>
        <w:t xml:space="preserve"> мониторинг охраняемой территории. В процессе сопровождения </w:t>
      </w:r>
      <w:r w:rsidR="00A34C2F">
        <w:rPr>
          <w:bCs w:val="0"/>
          <w:sz w:val="20"/>
          <w:szCs w:val="20"/>
        </w:rPr>
        <w:t>происходит</w:t>
      </w:r>
      <w:bookmarkStart w:id="0" w:name="_GoBack"/>
      <w:bookmarkEnd w:id="0"/>
      <w:r w:rsidRPr="00B94162">
        <w:rPr>
          <w:bCs w:val="0"/>
          <w:sz w:val="20"/>
          <w:szCs w:val="20"/>
        </w:rPr>
        <w:t xml:space="preserve"> распознавание обнаруженных воздушных судов. ИК прожектор позволяет работать в ночное время суток.</w:t>
      </w:r>
    </w:p>
    <w:p w:rsidR="00B62F62" w:rsidRPr="00A34C2F" w:rsidRDefault="00D319B2">
      <w:pPr>
        <w:pStyle w:val="20"/>
        <w:shd w:val="clear" w:color="auto" w:fill="auto"/>
        <w:rPr>
          <w:lang w:val="en-US"/>
        </w:rPr>
      </w:pPr>
      <w:r>
        <w:t>ООО</w:t>
      </w:r>
      <w:r w:rsidRPr="00A34C2F">
        <w:rPr>
          <w:lang w:val="en-US"/>
        </w:rPr>
        <w:t xml:space="preserve"> «</w:t>
      </w:r>
      <w:r>
        <w:t>МАГНИ</w:t>
      </w:r>
      <w:r w:rsidRPr="00A34C2F">
        <w:rPr>
          <w:lang w:val="en-US"/>
        </w:rPr>
        <w:t>»</w:t>
      </w:r>
    </w:p>
    <w:p w:rsidR="00B62F62" w:rsidRPr="00221EEC" w:rsidRDefault="006D0D00">
      <w:pPr>
        <w:pStyle w:val="20"/>
        <w:shd w:val="clear" w:color="auto" w:fill="auto"/>
        <w:rPr>
          <w:lang w:val="en-US"/>
        </w:rPr>
      </w:pPr>
      <w:hyperlink r:id="rId8" w:history="1">
        <w:r w:rsidR="00D319B2">
          <w:rPr>
            <w:lang w:val="en-US" w:eastAsia="en-US" w:bidi="en-US"/>
          </w:rPr>
          <w:t>www.magni.pro</w:t>
        </w:r>
      </w:hyperlink>
      <w:r w:rsidR="00D319B2">
        <w:rPr>
          <w:lang w:val="en-US" w:eastAsia="en-US" w:bidi="en-US"/>
        </w:rPr>
        <w:t xml:space="preserve"> </w:t>
      </w:r>
      <w:r w:rsidR="00B94162" w:rsidRPr="00B94162">
        <w:rPr>
          <w:lang w:val="en-US" w:eastAsia="en-US" w:bidi="en-US"/>
        </w:rPr>
        <w:t xml:space="preserve">       </w:t>
      </w:r>
      <w:r w:rsidR="00D319B2">
        <w:rPr>
          <w:lang w:val="en-US" w:eastAsia="en-US" w:bidi="en-US"/>
        </w:rPr>
        <w:t xml:space="preserve">E-mail: </w:t>
      </w:r>
      <w:hyperlink r:id="rId9" w:history="1">
        <w:r w:rsidR="00D319B2">
          <w:rPr>
            <w:lang w:val="en-US" w:eastAsia="en-US" w:bidi="en-US"/>
          </w:rPr>
          <w:t>info@magni.pro</w:t>
        </w:r>
      </w:hyperlink>
    </w:p>
    <w:p w:rsidR="00B62F62" w:rsidRDefault="00D319B2">
      <w:pPr>
        <w:pStyle w:val="20"/>
        <w:shd w:val="clear" w:color="auto" w:fill="auto"/>
        <w:spacing w:after="280"/>
      </w:pPr>
      <w:r>
        <w:t>Тел.: +7 (916) 367-52-92</w:t>
      </w:r>
    </w:p>
    <w:sectPr w:rsidR="00B62F62">
      <w:type w:val="continuous"/>
      <w:pgSz w:w="11900" w:h="16840"/>
      <w:pgMar w:top="380" w:right="56" w:bottom="103" w:left="4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D00" w:rsidRDefault="006D0D00">
      <w:r>
        <w:separator/>
      </w:r>
    </w:p>
  </w:endnote>
  <w:endnote w:type="continuationSeparator" w:id="0">
    <w:p w:rsidR="006D0D00" w:rsidRDefault="006D0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D00" w:rsidRDefault="006D0D00"/>
  </w:footnote>
  <w:footnote w:type="continuationSeparator" w:id="0">
    <w:p w:rsidR="006D0D00" w:rsidRDefault="006D0D0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F62"/>
    <w:rsid w:val="00221EEC"/>
    <w:rsid w:val="00540983"/>
    <w:rsid w:val="006D0D00"/>
    <w:rsid w:val="009A3BF2"/>
    <w:rsid w:val="00A34C2F"/>
    <w:rsid w:val="00B62F62"/>
    <w:rsid w:val="00B94162"/>
    <w:rsid w:val="00D31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9A2FB"/>
  <w15:docId w15:val="{43675388-5F87-476F-8364-0F957C20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/>
      <w:iCs/>
      <w:smallCaps w:val="0"/>
      <w:strike w:val="0"/>
      <w:color w:val="05418B"/>
      <w:sz w:val="30"/>
      <w:szCs w:val="30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color w:val="212021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color w:val="05418B"/>
      <w:sz w:val="62"/>
      <w:szCs w:val="62"/>
      <w:u w:val="none"/>
    </w:rPr>
  </w:style>
  <w:style w:type="character" w:customStyle="1" w:styleId="a3">
    <w:name w:val="Основной текст_"/>
    <w:basedOn w:val="a0"/>
    <w:link w:val="1"/>
    <w:rPr>
      <w:b/>
      <w:bCs/>
      <w:i w:val="0"/>
      <w:iCs w:val="0"/>
      <w:smallCaps w:val="0"/>
      <w:strike w:val="0"/>
      <w:color w:val="212021"/>
      <w:sz w:val="17"/>
      <w:szCs w:val="17"/>
      <w:u w:val="none"/>
    </w:rPr>
  </w:style>
  <w:style w:type="character" w:customStyle="1" w:styleId="a4">
    <w:name w:val="Другое_"/>
    <w:basedOn w:val="a0"/>
    <w:link w:val="a5"/>
    <w:rPr>
      <w:b/>
      <w:bCs/>
      <w:i w:val="0"/>
      <w:iCs w:val="0"/>
      <w:smallCaps w:val="0"/>
      <w:strike w:val="0"/>
      <w:color w:val="212021"/>
      <w:sz w:val="17"/>
      <w:szCs w:val="17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40"/>
    </w:pPr>
    <w:rPr>
      <w:rFonts w:ascii="Arial" w:eastAsia="Arial" w:hAnsi="Arial" w:cs="Arial"/>
      <w:b/>
      <w:bCs/>
      <w:i/>
      <w:iCs/>
      <w:color w:val="05418B"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Arial" w:eastAsia="Arial" w:hAnsi="Arial" w:cs="Arial"/>
      <w:b/>
      <w:bCs/>
      <w:color w:val="2120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Arial" w:eastAsia="Arial" w:hAnsi="Arial" w:cs="Arial"/>
      <w:color w:val="05418B"/>
      <w:sz w:val="62"/>
      <w:szCs w:val="62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420" w:line="252" w:lineRule="auto"/>
    </w:pPr>
    <w:rPr>
      <w:b/>
      <w:bCs/>
      <w:color w:val="212021"/>
      <w:sz w:val="17"/>
      <w:szCs w:val="17"/>
    </w:rPr>
  </w:style>
  <w:style w:type="paragraph" w:customStyle="1" w:styleId="a5">
    <w:name w:val="Другое"/>
    <w:basedOn w:val="a"/>
    <w:link w:val="a4"/>
    <w:pPr>
      <w:shd w:val="clear" w:color="auto" w:fill="FFFFFF"/>
      <w:spacing w:after="420" w:line="252" w:lineRule="auto"/>
    </w:pPr>
    <w:rPr>
      <w:b/>
      <w:bCs/>
      <w:color w:val="212021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ni.pro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info@magni.pr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MAGNI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А.В. Ионин</dc:creator>
  <cp:lastModifiedBy>Ионин А.В.</cp:lastModifiedBy>
  <cp:revision>4</cp:revision>
  <dcterms:created xsi:type="dcterms:W3CDTF">2026-02-10T08:31:00Z</dcterms:created>
  <dcterms:modified xsi:type="dcterms:W3CDTF">2026-09-28T11:40:00Z</dcterms:modified>
</cp:coreProperties>
</file>